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66" w:rsidRDefault="00954266">
      <w:pPr>
        <w:jc w:val="center"/>
        <w:rPr>
          <w:rFonts w:cs="Arial"/>
          <w:b/>
          <w:sz w:val="22"/>
          <w:szCs w:val="22"/>
          <w:u w:val="single"/>
        </w:rPr>
      </w:pPr>
      <w:r w:rsidRPr="00954266">
        <w:rPr>
          <w:rFonts w:ascii="Arial" w:hAnsi="Arial" w:cs="Arial"/>
          <w:b/>
          <w:sz w:val="22"/>
          <w:szCs w:val="22"/>
          <w:u w:val="single"/>
        </w:rPr>
        <w:t>Žádost o povolení ke kácení dřevin rostoucích mimo les</w:t>
      </w:r>
    </w:p>
    <w:p w:rsidR="00954266" w:rsidRPr="00954266" w:rsidRDefault="00954266">
      <w:pPr>
        <w:jc w:val="center"/>
        <w:rPr>
          <w:b/>
          <w:u w:val="single"/>
        </w:rPr>
      </w:pPr>
    </w:p>
    <w:tbl>
      <w:tblPr>
        <w:tblW w:w="9575" w:type="dxa"/>
        <w:jc w:val="center"/>
        <w:tblCellMar>
          <w:left w:w="70" w:type="dxa"/>
          <w:right w:w="70" w:type="dxa"/>
        </w:tblCellMar>
        <w:tblLook w:val="0000"/>
      </w:tblPr>
      <w:tblGrid>
        <w:gridCol w:w="3615"/>
        <w:gridCol w:w="5960"/>
      </w:tblGrid>
      <w:tr w:rsidR="00954266" w:rsidRPr="002D1F9A" w:rsidTr="002B252B">
        <w:trPr>
          <w:trHeight w:val="255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4266" w:rsidRPr="002D1F9A" w:rsidRDefault="00954266" w:rsidP="001013C7">
            <w:pPr>
              <w:rPr>
                <w:rFonts w:ascii="Arial" w:hAnsi="Arial"/>
                <w:sz w:val="16"/>
                <w:szCs w:val="16"/>
              </w:rPr>
            </w:pP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Žád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ám(e)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o povolení kácení </w:t>
            </w:r>
            <w:r w:rsidRPr="00DE53C0">
              <w:rPr>
                <w:rFonts w:ascii="Arial" w:hAnsi="Arial"/>
                <w:b/>
                <w:bCs/>
                <w:sz w:val="18"/>
                <w:szCs w:val="20"/>
              </w:rPr>
              <w:t>dřevin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>(y)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rostoucí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(c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mimo les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podle § 8 zákona č. 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14/1992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Sb., 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ochraně přírody a krajiny,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ve znění pozdějších předpisů, 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a §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vyhlášky č.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189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2013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 xml:space="preserve"> Sb.,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o ochraně dřevin a povolování jejich kácení, a to</w:t>
            </w:r>
          </w:p>
        </w:tc>
      </w:tr>
      <w:tr w:rsidR="00954266" w:rsidRPr="002D1F9A" w:rsidTr="002B252B">
        <w:trPr>
          <w:trHeight w:val="340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 pozemku č. parc.:</w:t>
            </w:r>
          </w:p>
        </w:tc>
      </w:tr>
      <w:tr w:rsidR="00954266" w:rsidRPr="002D1F9A" w:rsidTr="002B252B">
        <w:trPr>
          <w:trHeight w:val="340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 ulici:</w:t>
            </w:r>
          </w:p>
        </w:tc>
      </w:tr>
      <w:tr w:rsidR="00954266" w:rsidTr="002B252B">
        <w:trPr>
          <w:trHeight w:val="340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Žadatel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vyplní fyzická osoba – 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vlastník pozemku, nájemce nebo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jiný oprávněný uživatel):</w:t>
            </w: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8B75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</w:t>
            </w:r>
            <w:r w:rsidRPr="002D1F9A">
              <w:rPr>
                <w:rFonts w:ascii="Arial" w:hAnsi="Arial"/>
                <w:sz w:val="20"/>
                <w:szCs w:val="20"/>
              </w:rPr>
              <w:t>méno a příjmení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 narození: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Místo trvalého pobytu (či jiná adresa pro doručování):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2D1F9A">
              <w:rPr>
                <w:rFonts w:ascii="Arial" w:hAnsi="Arial"/>
                <w:sz w:val="20"/>
                <w:szCs w:val="20"/>
              </w:rPr>
              <w:t>el.</w:t>
            </w:r>
            <w:r>
              <w:rPr>
                <w:rFonts w:ascii="Arial" w:hAnsi="Arial"/>
                <w:sz w:val="20"/>
                <w:szCs w:val="20"/>
              </w:rPr>
              <w:t>, příp. e-mail</w:t>
            </w:r>
            <w:r w:rsidRPr="002D1F9A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Žadatel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vyplní právnická osoba či fyzická osoba podnikající – </w:t>
            </w:r>
            <w:r w:rsidRPr="002D1F9A">
              <w:rPr>
                <w:rFonts w:ascii="Arial" w:hAnsi="Arial"/>
                <w:b/>
                <w:bCs/>
                <w:sz w:val="20"/>
                <w:szCs w:val="20"/>
              </w:rPr>
              <w:t>vlastník pozemku, nájemce nebo jiný oprávněný uživatel):</w:t>
            </w: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Název nebo obchodní firma a IČ: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Adresa sídla (či jiná adresa pro doručování):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Tel., příp. e-mail</w:t>
            </w:r>
            <w:r w:rsidRPr="002D1F9A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CF6BB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Specifikace dřevin:</w:t>
            </w:r>
          </w:p>
        </w:tc>
      </w:tr>
      <w:tr w:rsidR="00954266" w:rsidTr="002B252B">
        <w:trPr>
          <w:trHeight w:val="255"/>
          <w:jc w:val="center"/>
        </w:trPr>
        <w:tc>
          <w:tcPr>
            <w:tcW w:w="95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Druhy popř. rody dřevin:</w:t>
            </w: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Pr="00DD04FC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255"/>
          <w:jc w:val="center"/>
        </w:trPr>
        <w:tc>
          <w:tcPr>
            <w:tcW w:w="95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6" w:rsidRPr="002D1F9A" w:rsidRDefault="00954266" w:rsidP="007178B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7423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dřevin (stromů, příp. zapojených porostů dřevin):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74231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7423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Obvod kmene dřevin měřený ve výšce 130 cm nad zemí: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74231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Tr="002B252B">
        <w:trPr>
          <w:trHeight w:val="34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035DC4" w:rsidRDefault="00954266" w:rsidP="00954B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Výměra kácené plochy zapojených porostů dřevin (v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) včetně uvedení druhového popř. rodového zastoupení: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Pr="002D1F9A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RPr="00DE53C0" w:rsidTr="002B252B">
        <w:trPr>
          <w:trHeight w:val="255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6" w:rsidRDefault="00954266" w:rsidP="00B52F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Stručný popis umístění dřevin</w:t>
            </w:r>
            <w:r w:rsidRPr="00DE53C0">
              <w:rPr>
                <w:rFonts w:ascii="Arial" w:hAnsi="Arial"/>
                <w:sz w:val="20"/>
                <w:szCs w:val="20"/>
              </w:rPr>
              <w:t>:</w:t>
            </w:r>
          </w:p>
          <w:p w:rsidR="00954266" w:rsidRDefault="00954266" w:rsidP="00B52F6D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B52F6D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B52F6D">
            <w:pPr>
              <w:rPr>
                <w:rFonts w:ascii="Arial" w:hAnsi="Arial"/>
                <w:sz w:val="20"/>
                <w:szCs w:val="20"/>
              </w:rPr>
            </w:pPr>
          </w:p>
          <w:p w:rsidR="00954266" w:rsidRPr="00DE53C0" w:rsidRDefault="00954266" w:rsidP="00B52F6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RPr="00DE53C0" w:rsidTr="002B252B">
        <w:trPr>
          <w:trHeight w:val="255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6" w:rsidRDefault="00954266" w:rsidP="00954BFE">
            <w:pPr>
              <w:rPr>
                <w:rFonts w:ascii="Arial" w:hAnsi="Arial"/>
                <w:sz w:val="20"/>
                <w:szCs w:val="20"/>
              </w:rPr>
            </w:pPr>
            <w:r w:rsidRPr="00DE53C0">
              <w:rPr>
                <w:rFonts w:ascii="Arial" w:hAnsi="Arial"/>
                <w:sz w:val="20"/>
                <w:szCs w:val="20"/>
              </w:rPr>
              <w:t>Zdůvodnění žádosti:</w:t>
            </w:r>
          </w:p>
          <w:p w:rsidR="00954266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  <w:p w:rsidR="00954266" w:rsidRPr="00DE53C0" w:rsidRDefault="00954266" w:rsidP="00954B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54266" w:rsidRPr="002D1F9A" w:rsidTr="002B252B">
        <w:trPr>
          <w:trHeight w:val="255"/>
          <w:jc w:val="center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Default="00954266" w:rsidP="007178B4">
            <w:pPr>
              <w:rPr>
                <w:rFonts w:ascii="Arial" w:hAnsi="Arial"/>
                <w:sz w:val="20"/>
                <w:szCs w:val="20"/>
              </w:rPr>
            </w:pPr>
          </w:p>
          <w:p w:rsidR="00954266" w:rsidRPr="002D1F9A" w:rsidRDefault="00954266" w:rsidP="007178B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Žádost ze dne:                                                                                              Podpis žadatele /otisk razítka/</w:t>
            </w:r>
          </w:p>
        </w:tc>
      </w:tr>
    </w:tbl>
    <w:p w:rsidR="00954266" w:rsidRPr="00DE53C0" w:rsidRDefault="00954266" w:rsidP="00954266">
      <w:pPr>
        <w:rPr>
          <w:rFonts w:ascii="Arial" w:hAnsi="Arial" w:cs="Arial"/>
          <w:sz w:val="20"/>
          <w:szCs w:val="20"/>
        </w:rPr>
      </w:pPr>
      <w:r w:rsidRPr="00750E3A">
        <w:rPr>
          <w:rFonts w:ascii="Arial" w:hAnsi="Arial" w:cs="Arial"/>
          <w:b/>
          <w:sz w:val="20"/>
          <w:szCs w:val="20"/>
        </w:rPr>
        <w:t xml:space="preserve">K žádosti o povolení </w:t>
      </w:r>
      <w:r>
        <w:rPr>
          <w:rFonts w:ascii="Arial" w:hAnsi="Arial" w:cs="Arial"/>
          <w:b/>
          <w:sz w:val="20"/>
          <w:szCs w:val="20"/>
        </w:rPr>
        <w:t xml:space="preserve">ke </w:t>
      </w:r>
      <w:r w:rsidRPr="00750E3A">
        <w:rPr>
          <w:rFonts w:ascii="Arial" w:hAnsi="Arial" w:cs="Arial"/>
          <w:b/>
          <w:sz w:val="20"/>
          <w:szCs w:val="20"/>
        </w:rPr>
        <w:t xml:space="preserve">kácení dřevin </w:t>
      </w:r>
      <w:r>
        <w:rPr>
          <w:rFonts w:ascii="Arial" w:hAnsi="Arial" w:cs="Arial"/>
          <w:b/>
          <w:sz w:val="20"/>
          <w:szCs w:val="20"/>
        </w:rPr>
        <w:t xml:space="preserve">rostoucích mimo les </w:t>
      </w:r>
      <w:r w:rsidRPr="00750E3A">
        <w:rPr>
          <w:rFonts w:ascii="Arial" w:hAnsi="Arial" w:cs="Arial"/>
          <w:b/>
          <w:sz w:val="20"/>
          <w:szCs w:val="20"/>
        </w:rPr>
        <w:t>přikládám</w:t>
      </w:r>
      <w:r>
        <w:rPr>
          <w:rFonts w:ascii="Arial" w:hAnsi="Arial" w:cs="Arial"/>
          <w:b/>
          <w:sz w:val="20"/>
          <w:szCs w:val="20"/>
        </w:rPr>
        <w:t>(e)</w:t>
      </w:r>
      <w:r w:rsidRPr="00DE53C0">
        <w:rPr>
          <w:rFonts w:ascii="Arial" w:hAnsi="Arial" w:cs="Arial"/>
          <w:sz w:val="20"/>
          <w:szCs w:val="20"/>
        </w:rPr>
        <w:t>:</w:t>
      </w:r>
    </w:p>
    <w:p w:rsidR="00954266" w:rsidRDefault="00954266" w:rsidP="00954266">
      <w:pPr>
        <w:pStyle w:val="Header"/>
        <w:jc w:val="both"/>
        <w:rPr>
          <w:rFonts w:ascii="Arial" w:hAnsi="Arial" w:cs="Arial"/>
          <w:sz w:val="20"/>
          <w:szCs w:val="20"/>
        </w:rPr>
      </w:pPr>
    </w:p>
    <w:p w:rsidR="00954266" w:rsidRPr="00B819BF" w:rsidRDefault="00954266" w:rsidP="00954266">
      <w:pPr>
        <w:pStyle w:val="Header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B819BF">
        <w:rPr>
          <w:rFonts w:ascii="Arial" w:hAnsi="Arial" w:cs="Arial"/>
          <w:b/>
          <w:sz w:val="20"/>
          <w:szCs w:val="20"/>
        </w:rPr>
        <w:t>Doložení vlastnického práva či nájemního nebo uživatelského vztahu žadatele k</w:t>
      </w:r>
      <w:r>
        <w:rPr>
          <w:rFonts w:ascii="Arial" w:hAnsi="Arial" w:cs="Arial"/>
          <w:b/>
          <w:sz w:val="20"/>
          <w:szCs w:val="20"/>
        </w:rPr>
        <w:t> </w:t>
      </w:r>
      <w:r w:rsidRPr="00B819BF">
        <w:rPr>
          <w:rFonts w:ascii="Arial" w:hAnsi="Arial" w:cs="Arial"/>
          <w:b/>
          <w:sz w:val="20"/>
          <w:szCs w:val="20"/>
        </w:rPr>
        <w:t>příslušným pozemkům</w:t>
      </w:r>
      <w:r w:rsidRPr="00B819BF">
        <w:rPr>
          <w:rFonts w:ascii="Arial" w:hAnsi="Arial" w:cs="Arial"/>
          <w:sz w:val="20"/>
          <w:szCs w:val="20"/>
        </w:rPr>
        <w:t>, nelze-li je ověřit v katastru nemovitostí, včetně písemného souhlasu vlastníka pozemku s kácením, není-li žadatelem vlastník pozemku.</w:t>
      </w:r>
    </w:p>
    <w:p w:rsidR="00954266" w:rsidRDefault="00954266" w:rsidP="00954266">
      <w:pPr>
        <w:pStyle w:val="Header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893EE6">
        <w:rPr>
          <w:rFonts w:ascii="Arial" w:hAnsi="Arial" w:cs="Arial"/>
          <w:b/>
          <w:sz w:val="20"/>
          <w:szCs w:val="20"/>
        </w:rPr>
        <w:t>Situační zákres dřevin zvažovaných ke kácení</w:t>
      </w:r>
      <w:r>
        <w:rPr>
          <w:rFonts w:ascii="Arial" w:hAnsi="Arial" w:cs="Arial"/>
          <w:sz w:val="20"/>
          <w:szCs w:val="20"/>
        </w:rPr>
        <w:t>.</w:t>
      </w:r>
    </w:p>
    <w:p w:rsidR="00954266" w:rsidRDefault="00954266" w:rsidP="00954266">
      <w:pPr>
        <w:pStyle w:val="Header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893EE6">
        <w:rPr>
          <w:rFonts w:ascii="Arial" w:hAnsi="Arial" w:cs="Arial"/>
          <w:b/>
          <w:sz w:val="20"/>
          <w:szCs w:val="20"/>
        </w:rPr>
        <w:t>Dendrologický průzkum</w:t>
      </w:r>
      <w:r>
        <w:rPr>
          <w:rFonts w:ascii="Arial" w:hAnsi="Arial" w:cs="Arial"/>
          <w:sz w:val="20"/>
          <w:szCs w:val="20"/>
        </w:rPr>
        <w:t xml:space="preserve"> s vyhodnocením funkčního a estetického významu dřevin, zpracovaného dle metodiky ČÚOP z roku 1993.</w:t>
      </w:r>
    </w:p>
    <w:p w:rsidR="00954266" w:rsidRPr="00293625" w:rsidRDefault="00954266" w:rsidP="00954266">
      <w:pPr>
        <w:pStyle w:val="Header"/>
        <w:jc w:val="both"/>
        <w:rPr>
          <w:rFonts w:ascii="Arial" w:hAnsi="Arial" w:cs="Arial"/>
          <w:sz w:val="20"/>
          <w:szCs w:val="20"/>
        </w:rPr>
      </w:pPr>
    </w:p>
    <w:p w:rsidR="00954266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54266" w:rsidRPr="00B52F6D" w:rsidRDefault="00954266" w:rsidP="00954266">
      <w:pPr>
        <w:jc w:val="both"/>
        <w:rPr>
          <w:rFonts w:ascii="Arial" w:hAnsi="Arial" w:cs="Arial"/>
          <w:b/>
          <w:sz w:val="20"/>
          <w:szCs w:val="20"/>
        </w:rPr>
      </w:pPr>
      <w:r w:rsidRPr="00293625">
        <w:rPr>
          <w:rFonts w:ascii="Arial" w:hAnsi="Arial" w:cs="Arial"/>
          <w:b/>
          <w:bCs/>
          <w:sz w:val="20"/>
          <w:szCs w:val="20"/>
        </w:rPr>
        <w:t>Povolení ke kácení</w:t>
      </w:r>
      <w:r w:rsidRPr="00293625">
        <w:rPr>
          <w:rFonts w:ascii="Arial" w:hAnsi="Arial" w:cs="Arial"/>
          <w:sz w:val="20"/>
          <w:szCs w:val="20"/>
        </w:rPr>
        <w:t xml:space="preserve"> </w:t>
      </w:r>
      <w:r w:rsidRPr="00914C37">
        <w:rPr>
          <w:rFonts w:ascii="Arial" w:hAnsi="Arial" w:cs="Arial"/>
          <w:b/>
          <w:sz w:val="20"/>
          <w:szCs w:val="20"/>
        </w:rPr>
        <w:t>dřevin rostoucích mimo l</w:t>
      </w:r>
      <w:r w:rsidRPr="00B52F6D">
        <w:rPr>
          <w:rFonts w:ascii="Arial" w:hAnsi="Arial" w:cs="Arial"/>
          <w:b/>
          <w:sz w:val="20"/>
          <w:szCs w:val="20"/>
        </w:rPr>
        <w:t xml:space="preserve">es za předpokladu, že tyto nejsou součástí významného krajinného prvku </w:t>
      </w:r>
      <w:r w:rsidRPr="00B52F6D">
        <w:rPr>
          <w:rFonts w:ascii="Arial" w:hAnsi="Arial" w:cs="Arial"/>
          <w:sz w:val="20"/>
          <w:szCs w:val="20"/>
        </w:rPr>
        <w:t>(§ 3 odst. 1 písm. b) výše cit. zákona č. 114/1992 Sb.)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2F6D">
        <w:rPr>
          <w:rFonts w:ascii="Arial" w:hAnsi="Arial" w:cs="Arial"/>
          <w:b/>
          <w:sz w:val="20"/>
          <w:szCs w:val="20"/>
        </w:rPr>
        <w:t>nebo</w:t>
      </w:r>
      <w:r>
        <w:rPr>
          <w:rFonts w:ascii="Arial" w:hAnsi="Arial" w:cs="Arial"/>
          <w:b/>
          <w:sz w:val="20"/>
          <w:szCs w:val="20"/>
        </w:rPr>
        <w:t> </w:t>
      </w:r>
      <w:r w:rsidRPr="00B52F6D">
        <w:rPr>
          <w:rFonts w:ascii="Arial" w:hAnsi="Arial" w:cs="Arial"/>
          <w:b/>
          <w:sz w:val="20"/>
          <w:szCs w:val="20"/>
        </w:rPr>
        <w:t>stromořadí</w:t>
      </w:r>
      <w:r>
        <w:rPr>
          <w:rFonts w:ascii="Arial" w:hAnsi="Arial" w:cs="Arial"/>
          <w:sz w:val="20"/>
          <w:szCs w:val="20"/>
        </w:rPr>
        <w:t xml:space="preserve"> (stromořadím se rozumí souvislá řada nejméně deseti stromů s pravidelnými rozestupy</w:t>
      </w:r>
      <w:r>
        <w:rPr>
          <w:rFonts w:ascii="Arial" w:hAnsi="Arial" w:cs="Arial"/>
          <w:sz w:val="20"/>
          <w:szCs w:val="20"/>
          <w:lang w:val="en-US"/>
        </w:rPr>
        <w:t>;</w:t>
      </w:r>
      <w:r>
        <w:rPr>
          <w:rFonts w:ascii="Arial" w:hAnsi="Arial" w:cs="Arial"/>
          <w:sz w:val="20"/>
          <w:szCs w:val="20"/>
        </w:rPr>
        <w:t xml:space="preserve"> chybí-li v některém úseku souvislé řady nejméně deseti stromů některý strom, je i tento úsek považován za součást stromořadí), </w:t>
      </w:r>
      <w:r w:rsidRPr="00B52F6D">
        <w:rPr>
          <w:rFonts w:ascii="Arial" w:hAnsi="Arial" w:cs="Arial"/>
          <w:b/>
          <w:sz w:val="20"/>
          <w:szCs w:val="20"/>
        </w:rPr>
        <w:t>se podle § 8 odst. 3 výše cit. zákona č. 114/1992 Sb., nevyžaduje:</w:t>
      </w:r>
    </w:p>
    <w:p w:rsidR="00954266" w:rsidRPr="00312D2E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12D2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54266" w:rsidRPr="00312D2E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12D2E">
        <w:rPr>
          <w:rFonts w:ascii="Arial" w:hAnsi="Arial" w:cs="Arial"/>
          <w:b/>
          <w:bCs/>
          <w:sz w:val="20"/>
          <w:szCs w:val="20"/>
        </w:rPr>
        <w:t>a) pro dřeviny o obvodu kmene do 80 cm měřeného ve výšce 130 cm nad zemí,</w:t>
      </w:r>
    </w:p>
    <w:p w:rsidR="00954266" w:rsidRPr="007A1F92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12D2E">
        <w:rPr>
          <w:rFonts w:ascii="Arial" w:hAnsi="Arial" w:cs="Arial"/>
          <w:b/>
          <w:bCs/>
          <w:sz w:val="20"/>
          <w:szCs w:val="20"/>
        </w:rPr>
        <w:t xml:space="preserve">b) pro zapojené porosty dřevin, pokud celková plocha kácených zapojených porostů dřevin nepřesahuje 40 </w:t>
      </w:r>
      <w:r w:rsidRPr="00914C37">
        <w:rPr>
          <w:rFonts w:ascii="Arial" w:hAnsi="Arial" w:cs="Arial"/>
          <w:b/>
          <w:sz w:val="20"/>
          <w:szCs w:val="20"/>
        </w:rPr>
        <w:t>m</w:t>
      </w:r>
      <w:r w:rsidRPr="00914C3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12D2E">
        <w:rPr>
          <w:rFonts w:ascii="Arial" w:hAnsi="Arial" w:cs="Arial"/>
          <w:sz w:val="20"/>
          <w:szCs w:val="20"/>
        </w:rPr>
        <w:t xml:space="preserve"> </w:t>
      </w:r>
      <w:r w:rsidRPr="00FF485F">
        <w:rPr>
          <w:rFonts w:ascii="Arial" w:hAnsi="Arial" w:cs="Arial"/>
          <w:sz w:val="20"/>
          <w:szCs w:val="20"/>
        </w:rPr>
        <w:t>(zapojeným porostem dřevin se rozumí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F485F">
        <w:rPr>
          <w:rFonts w:ascii="Arial" w:hAnsi="Arial" w:cs="Arial"/>
          <w:sz w:val="20"/>
          <w:szCs w:val="20"/>
        </w:rPr>
        <w:t>soubor dřevin</w:t>
      </w:r>
      <w:r>
        <w:rPr>
          <w:rFonts w:ascii="Arial" w:hAnsi="Arial" w:cs="Arial"/>
          <w:sz w:val="20"/>
          <w:szCs w:val="20"/>
        </w:rPr>
        <w:t xml:space="preserve">, v němž se nadzemní části dřevin jednoho patra vzájemně dotýkají, prorůstají nebo překrývají, s výjimkou dřevin tvořících stromořadí, pokud obvod kmene jednotlivých dřevin měřený ve výšce 130 cm nad zemí nepřesahuje </w:t>
      </w:r>
      <w:r w:rsidRPr="007A1F92">
        <w:rPr>
          <w:rFonts w:ascii="Arial" w:hAnsi="Arial" w:cs="Arial"/>
          <w:sz w:val="20"/>
          <w:szCs w:val="20"/>
        </w:rPr>
        <w:t>80 cm</w:t>
      </w:r>
      <w:r w:rsidRPr="007A1F92">
        <w:rPr>
          <w:rFonts w:ascii="Arial" w:hAnsi="Arial" w:cs="Arial"/>
          <w:sz w:val="20"/>
          <w:szCs w:val="20"/>
          <w:lang w:val="en-US"/>
        </w:rPr>
        <w:t xml:space="preserve">; </w:t>
      </w:r>
      <w:r w:rsidRPr="007A1F92">
        <w:rPr>
          <w:rFonts w:ascii="Arial" w:hAnsi="Arial" w:cs="Arial"/>
          <w:sz w:val="20"/>
          <w:szCs w:val="20"/>
        </w:rPr>
        <w:t>jestliže některá z dřevin v souboru přesahuje uvedené rozměry, posuzuje se vždy jako jednotlivá dřevina),</w:t>
      </w:r>
    </w:p>
    <w:p w:rsidR="00954266" w:rsidRPr="007A1F92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A1F92">
        <w:rPr>
          <w:rFonts w:ascii="Arial" w:hAnsi="Arial" w:cs="Arial"/>
          <w:b/>
          <w:bCs/>
          <w:sz w:val="20"/>
          <w:szCs w:val="20"/>
        </w:rPr>
        <w:t>c) pro dřeviny pěstované na pozemcích vedených v katastru nemovitostí ve způsobu využití jako plantáž dřevin,</w:t>
      </w:r>
    </w:p>
    <w:p w:rsidR="00954266" w:rsidRPr="007A1F92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A1F92">
        <w:rPr>
          <w:rFonts w:ascii="Arial" w:hAnsi="Arial" w:cs="Arial"/>
          <w:b/>
          <w:bCs/>
          <w:sz w:val="20"/>
          <w:szCs w:val="20"/>
        </w:rPr>
        <w:t>d) pro ovocné dřeviny rostoucí na pozemcích v zastavěném území evidovaných v katastru nemovitostí jako druh pozemku zahrada, zastavěná plocha a nádvoří nebo ostatní plocha se způsobem využití pozemku zeleň.</w:t>
      </w:r>
    </w:p>
    <w:p w:rsidR="00954266" w:rsidRPr="007A1F92" w:rsidRDefault="00954266" w:rsidP="0095426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54266" w:rsidRPr="007A1F92" w:rsidRDefault="00954266" w:rsidP="00954266">
      <w:pPr>
        <w:jc w:val="both"/>
        <w:rPr>
          <w:rFonts w:ascii="Arial" w:hAnsi="Arial" w:cs="Arial"/>
          <w:sz w:val="20"/>
          <w:szCs w:val="20"/>
        </w:rPr>
      </w:pPr>
      <w:r w:rsidRPr="007A1F92">
        <w:rPr>
          <w:rFonts w:ascii="Arial" w:hAnsi="Arial" w:cs="Arial"/>
          <w:b/>
          <w:sz w:val="20"/>
          <w:szCs w:val="20"/>
        </w:rPr>
        <w:t>Kácení dřevin se provádí zpravidla v období jejich vegetačního klidu.</w:t>
      </w:r>
      <w:r w:rsidRPr="007A1F92">
        <w:rPr>
          <w:rFonts w:ascii="Arial" w:hAnsi="Arial" w:cs="Arial"/>
          <w:sz w:val="20"/>
          <w:szCs w:val="20"/>
        </w:rPr>
        <w:t xml:space="preserve"> Obdobím vegetačního klidu se rozumí období přirozeného útlumu fyziologických a ekologických funkcí dřeviny.</w:t>
      </w:r>
    </w:p>
    <w:p w:rsidR="00954266" w:rsidRPr="007A1F92" w:rsidRDefault="00954266" w:rsidP="00954266">
      <w:pPr>
        <w:jc w:val="both"/>
        <w:rPr>
          <w:rFonts w:ascii="Arial" w:hAnsi="Arial" w:cs="Arial"/>
          <w:sz w:val="20"/>
          <w:szCs w:val="20"/>
        </w:rPr>
      </w:pPr>
    </w:p>
    <w:p w:rsidR="00954266" w:rsidRPr="007A1F92" w:rsidRDefault="00954266" w:rsidP="00954266">
      <w:pPr>
        <w:jc w:val="both"/>
        <w:rPr>
          <w:rFonts w:ascii="Arial" w:hAnsi="Arial" w:cs="Arial"/>
          <w:b/>
          <w:sz w:val="20"/>
          <w:szCs w:val="20"/>
        </w:rPr>
      </w:pPr>
      <w:r w:rsidRPr="007A1F92">
        <w:rPr>
          <w:rFonts w:ascii="Arial" w:hAnsi="Arial" w:cs="Arial"/>
          <w:b/>
          <w:bCs/>
          <w:sz w:val="20"/>
          <w:szCs w:val="20"/>
        </w:rPr>
        <w:t>Závažný důvod pro pokácení dřevin spočívající v plánované výstavbě může být dán teprve v okamžiku, kdy nabude právní moci územní rozhodnutí o umístění této stavby, v němž se jednoznačně vymezí rozsah a situování stavby, a bude tak poprvé najisto postaveno, které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7A1F92">
        <w:rPr>
          <w:rFonts w:ascii="Arial" w:hAnsi="Arial" w:cs="Arial"/>
          <w:b/>
          <w:bCs/>
          <w:sz w:val="20"/>
          <w:szCs w:val="20"/>
        </w:rPr>
        <w:t>dřeviny by při realizaci stavby musely být pokáceny.</w:t>
      </w:r>
    </w:p>
    <w:p w:rsidR="00954266" w:rsidRPr="007A1F92" w:rsidRDefault="00954266" w:rsidP="00954266">
      <w:pPr>
        <w:jc w:val="both"/>
        <w:rPr>
          <w:rFonts w:ascii="Arial" w:hAnsi="Arial" w:cs="Arial"/>
          <w:b/>
          <w:sz w:val="20"/>
          <w:szCs w:val="20"/>
        </w:rPr>
      </w:pPr>
    </w:p>
    <w:p w:rsidR="00E32B7F" w:rsidRPr="00C80F3B" w:rsidRDefault="00E32B7F" w:rsidP="00C80F3B">
      <w:pPr>
        <w:rPr>
          <w:szCs w:val="18"/>
        </w:rPr>
      </w:pPr>
    </w:p>
    <w:sectPr w:rsidR="00E32B7F" w:rsidRPr="00C80F3B" w:rsidSect="00BE0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C4" w:rsidRDefault="00111BC4">
      <w:r>
        <w:separator/>
      </w:r>
    </w:p>
  </w:endnote>
  <w:endnote w:type="continuationSeparator" w:id="0">
    <w:p w:rsidR="00111BC4" w:rsidRDefault="0011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AD30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1B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BC4" w:rsidRDefault="00111BC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Content>
      <w:p w:rsidR="00111BC4" w:rsidRDefault="00111BC4" w:rsidP="00FA20EB">
        <w:pPr>
          <w:pStyle w:val="Header"/>
        </w:pPr>
      </w:p>
      <w:p w:rsidR="00111BC4" w:rsidRPr="00FA20EB" w:rsidRDefault="00AD3054" w:rsidP="00FA20EB">
        <w:pPr>
          <w:pStyle w:val="Footer"/>
          <w:jc w:val="right"/>
          <w:rPr>
            <w:sz w:val="18"/>
            <w:szCs w:val="18"/>
          </w:rPr>
        </w:pPr>
        <w:fldSimple w:instr="PAGE   \* MERGEFORMAT">
          <w:r w:rsidR="00954266" w:rsidRPr="00954266">
            <w:rPr>
              <w:noProof/>
              <w:sz w:val="18"/>
              <w:szCs w:val="18"/>
            </w:rPr>
            <w:t>2</w:t>
          </w:r>
        </w:fldSimple>
      </w:p>
    </w:sdtContent>
  </w:sdt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Pr="00A26ADB" w:rsidRDefault="00111BC4" w:rsidP="00A26ADB">
    <w:pPr>
      <w:pStyle w:val="Footer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:rsidR="00111BC4" w:rsidRPr="00183CE0" w:rsidRDefault="00111BC4" w:rsidP="00A26ADB">
    <w:pPr>
      <w:pStyle w:val="Footer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  <w:t>č.účtu: 2000692309/0800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C4" w:rsidRDefault="00111BC4">
      <w:r>
        <w:separator/>
      </w:r>
    </w:p>
  </w:footnote>
  <w:footnote w:type="continuationSeparator" w:id="0">
    <w:p w:rsidR="00111BC4" w:rsidRDefault="00111BC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356"/>
    </w:tblGrid>
    <w:tr w:rsidR="00111BC4" w:rsidRPr="00DB6732">
      <w:trPr>
        <w:trHeight w:val="1270"/>
      </w:trPr>
      <w:tc>
        <w:tcPr>
          <w:tcW w:w="9356" w:type="dxa"/>
        </w:tcPr>
        <w:p w:rsidR="00111BC4" w:rsidRPr="0016065B" w:rsidRDefault="00111BC4" w:rsidP="0016065B">
          <w:pPr>
            <w:pStyle w:val="Heading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>MĚSTSKÉ ČÁSTI 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:rsidR="00111BC4" w:rsidRPr="00213C41" w:rsidRDefault="00111BC4" w:rsidP="00A26ADB">
          <w:pPr>
            <w:pStyle w:val="Heading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111BC4" w:rsidRPr="00DB6732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:rsidR="00111BC4" w:rsidRDefault="00111BC4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6449"/>
    <w:multiLevelType w:val="hybridMultilevel"/>
    <w:tmpl w:val="6C962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D53"/>
    <w:rsid w:val="00030433"/>
    <w:rsid w:val="00030583"/>
    <w:rsid w:val="000368D9"/>
    <w:rsid w:val="00041242"/>
    <w:rsid w:val="000447D7"/>
    <w:rsid w:val="0004544A"/>
    <w:rsid w:val="000463C4"/>
    <w:rsid w:val="00050215"/>
    <w:rsid w:val="00067527"/>
    <w:rsid w:val="000748F3"/>
    <w:rsid w:val="00075111"/>
    <w:rsid w:val="0007629C"/>
    <w:rsid w:val="0007786C"/>
    <w:rsid w:val="00080E6A"/>
    <w:rsid w:val="00084C6F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6065B"/>
    <w:rsid w:val="00160849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56F4"/>
    <w:rsid w:val="001B6386"/>
    <w:rsid w:val="001B6A46"/>
    <w:rsid w:val="001B6D90"/>
    <w:rsid w:val="001B721B"/>
    <w:rsid w:val="001B7CDF"/>
    <w:rsid w:val="001C0519"/>
    <w:rsid w:val="001C4548"/>
    <w:rsid w:val="001C61CE"/>
    <w:rsid w:val="001D11F3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5E96"/>
    <w:rsid w:val="00275531"/>
    <w:rsid w:val="00275EAD"/>
    <w:rsid w:val="00281995"/>
    <w:rsid w:val="002854B3"/>
    <w:rsid w:val="0028633F"/>
    <w:rsid w:val="002864A4"/>
    <w:rsid w:val="00286D2F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539B"/>
    <w:rsid w:val="002B6C16"/>
    <w:rsid w:val="002C1536"/>
    <w:rsid w:val="002C15F6"/>
    <w:rsid w:val="002C3681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0C62"/>
    <w:rsid w:val="00303DED"/>
    <w:rsid w:val="00321A3E"/>
    <w:rsid w:val="00322C24"/>
    <w:rsid w:val="003241FC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5A12"/>
    <w:rsid w:val="00416245"/>
    <w:rsid w:val="00416429"/>
    <w:rsid w:val="00416D3F"/>
    <w:rsid w:val="00421C74"/>
    <w:rsid w:val="00430182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7287"/>
    <w:rsid w:val="004A7886"/>
    <w:rsid w:val="004B42DF"/>
    <w:rsid w:val="004B5BEF"/>
    <w:rsid w:val="004B6223"/>
    <w:rsid w:val="004C08B1"/>
    <w:rsid w:val="004C387E"/>
    <w:rsid w:val="004D29C4"/>
    <w:rsid w:val="004E1768"/>
    <w:rsid w:val="004E4038"/>
    <w:rsid w:val="004F19B6"/>
    <w:rsid w:val="00502D22"/>
    <w:rsid w:val="00514AFC"/>
    <w:rsid w:val="005167BE"/>
    <w:rsid w:val="0052104C"/>
    <w:rsid w:val="005244F9"/>
    <w:rsid w:val="00524DDC"/>
    <w:rsid w:val="00526109"/>
    <w:rsid w:val="00526275"/>
    <w:rsid w:val="00527B19"/>
    <w:rsid w:val="00530C66"/>
    <w:rsid w:val="00531D7F"/>
    <w:rsid w:val="005337E0"/>
    <w:rsid w:val="0054230E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D7A"/>
    <w:rsid w:val="00656FF0"/>
    <w:rsid w:val="006571CA"/>
    <w:rsid w:val="0066055D"/>
    <w:rsid w:val="00660EE6"/>
    <w:rsid w:val="0066193C"/>
    <w:rsid w:val="00661AF4"/>
    <w:rsid w:val="00662264"/>
    <w:rsid w:val="0066291D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4E6D"/>
    <w:rsid w:val="006D5169"/>
    <w:rsid w:val="006D6B4A"/>
    <w:rsid w:val="006F137C"/>
    <w:rsid w:val="006F2388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61135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91651"/>
    <w:rsid w:val="007928B1"/>
    <w:rsid w:val="00793F0C"/>
    <w:rsid w:val="00794DA1"/>
    <w:rsid w:val="007A1B21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F81"/>
    <w:rsid w:val="009232BE"/>
    <w:rsid w:val="009253AD"/>
    <w:rsid w:val="009317DC"/>
    <w:rsid w:val="009318C5"/>
    <w:rsid w:val="009325E3"/>
    <w:rsid w:val="009326DB"/>
    <w:rsid w:val="00935F28"/>
    <w:rsid w:val="00937F06"/>
    <w:rsid w:val="00945FAE"/>
    <w:rsid w:val="00947365"/>
    <w:rsid w:val="00954266"/>
    <w:rsid w:val="00955622"/>
    <w:rsid w:val="00957BDF"/>
    <w:rsid w:val="00957EF9"/>
    <w:rsid w:val="009671ED"/>
    <w:rsid w:val="009677C3"/>
    <w:rsid w:val="009721AC"/>
    <w:rsid w:val="0097548B"/>
    <w:rsid w:val="00975C05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10B6"/>
    <w:rsid w:val="00AD1765"/>
    <w:rsid w:val="00AD27E3"/>
    <w:rsid w:val="00AD3054"/>
    <w:rsid w:val="00AD7E85"/>
    <w:rsid w:val="00AE2438"/>
    <w:rsid w:val="00AE288E"/>
    <w:rsid w:val="00AE497B"/>
    <w:rsid w:val="00AE4D7D"/>
    <w:rsid w:val="00AE52FE"/>
    <w:rsid w:val="00AF0498"/>
    <w:rsid w:val="00AF05E6"/>
    <w:rsid w:val="00B01FB2"/>
    <w:rsid w:val="00B03A90"/>
    <w:rsid w:val="00B05B92"/>
    <w:rsid w:val="00B10ED5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1AF3"/>
    <w:rsid w:val="00B62647"/>
    <w:rsid w:val="00B63983"/>
    <w:rsid w:val="00B64257"/>
    <w:rsid w:val="00B66D5B"/>
    <w:rsid w:val="00B727F3"/>
    <w:rsid w:val="00B73750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C0071F"/>
    <w:rsid w:val="00C00E65"/>
    <w:rsid w:val="00C01557"/>
    <w:rsid w:val="00C02944"/>
    <w:rsid w:val="00C03BAF"/>
    <w:rsid w:val="00C13635"/>
    <w:rsid w:val="00C14BEC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A21"/>
    <w:rsid w:val="00C52E74"/>
    <w:rsid w:val="00C549C6"/>
    <w:rsid w:val="00C5514C"/>
    <w:rsid w:val="00C615E9"/>
    <w:rsid w:val="00C63A81"/>
    <w:rsid w:val="00C649BE"/>
    <w:rsid w:val="00C73AA9"/>
    <w:rsid w:val="00C80F3B"/>
    <w:rsid w:val="00C810B6"/>
    <w:rsid w:val="00C842DB"/>
    <w:rsid w:val="00C86364"/>
    <w:rsid w:val="00C91E43"/>
    <w:rsid w:val="00C9354B"/>
    <w:rsid w:val="00C940AF"/>
    <w:rsid w:val="00C94C5C"/>
    <w:rsid w:val="00C97B00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2B7F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81365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7607"/>
    <w:rsid w:val="00F142A9"/>
    <w:rsid w:val="00F146D2"/>
    <w:rsid w:val="00F22BB3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20EB"/>
    <w:rsid w:val="00FA294C"/>
    <w:rsid w:val="00FA56E1"/>
    <w:rsid w:val="00FA7D03"/>
    <w:rsid w:val="00FB0404"/>
    <w:rsid w:val="00FB2D0A"/>
    <w:rsid w:val="00FB45E5"/>
    <w:rsid w:val="00FB62D4"/>
    <w:rsid w:val="00FB6B95"/>
    <w:rsid w:val="00FB6F67"/>
    <w:rsid w:val="00FC07B2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Lucida Grande C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Normal (Web)" w:uiPriority="99"/>
  </w:latentStyles>
  <w:style w:type="paragraph" w:default="1" w:styleId="Normal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1"/>
    <w:basedOn w:val="Normal"/>
    <w:next w:val="Normal"/>
    <w:link w:val="Heading1Char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32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E32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E32B7F"/>
    <w:pPr>
      <w:tabs>
        <w:tab w:val="num" w:pos="1008"/>
      </w:tabs>
      <w:overflowPunct/>
      <w:autoSpaceDE/>
      <w:autoSpaceDN/>
      <w:adjustRightInd/>
      <w:spacing w:before="480" w:after="120"/>
      <w:ind w:left="1008" w:hanging="1008"/>
      <w:jc w:val="both"/>
      <w:textAlignment w:val="auto"/>
      <w:outlineLvl w:val="4"/>
    </w:pPr>
    <w:rPr>
      <w:b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32B7F"/>
    <w:pPr>
      <w:widowControl w:val="0"/>
      <w:pBdr>
        <w:top w:val="single" w:sz="18" w:space="3" w:color="808000"/>
        <w:left w:val="single" w:sz="18" w:space="4" w:color="808000"/>
        <w:bottom w:val="single" w:sz="18" w:space="3" w:color="808000"/>
        <w:right w:val="single" w:sz="18" w:space="4" w:color="808000"/>
      </w:pBdr>
      <w:shd w:val="clear" w:color="auto" w:fill="000080"/>
      <w:tabs>
        <w:tab w:val="num" w:pos="1296"/>
      </w:tabs>
      <w:overflowPunct/>
      <w:autoSpaceDE/>
      <w:autoSpaceDN/>
      <w:adjustRightInd/>
      <w:spacing w:before="120"/>
      <w:ind w:left="1296" w:hanging="1296"/>
      <w:jc w:val="both"/>
      <w:textAlignment w:val="auto"/>
      <w:outlineLvl w:val="6"/>
    </w:pPr>
    <w:rPr>
      <w:sz w:val="22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aliases w:val="h9,heading9"/>
    <w:basedOn w:val="Normal"/>
    <w:next w:val="Normal"/>
    <w:link w:val="Heading9Char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h1 Char"/>
    <w:link w:val="Heading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571DC3"/>
    <w:rPr>
      <w:rFonts w:cs="Times New Roman"/>
      <w:sz w:val="24"/>
      <w:u w:val="single"/>
    </w:rPr>
  </w:style>
  <w:style w:type="character" w:customStyle="1" w:styleId="Heading6Char">
    <w:name w:val="Heading 6 Char"/>
    <w:link w:val="Heading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rsid w:val="00C41A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995DF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31BE7"/>
    <w:rPr>
      <w:rFonts w:cs="Times New Roman"/>
    </w:rPr>
  </w:style>
  <w:style w:type="character" w:styleId="PageNumber">
    <w:name w:val="page number"/>
    <w:rsid w:val="00C41A8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87B5C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995DF7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571DC3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DB6732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DB6732"/>
    <w:rPr>
      <w:rFonts w:cs="Times New Roman"/>
    </w:rPr>
  </w:style>
  <w:style w:type="paragraph" w:styleId="BodyText2">
    <w:name w:val="Body Text 2"/>
    <w:basedOn w:val="Normal"/>
    <w:link w:val="BodyText2Char"/>
    <w:rsid w:val="00DB6732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DB6732"/>
    <w:rPr>
      <w:rFonts w:cs="Times New Roman"/>
    </w:rPr>
  </w:style>
  <w:style w:type="character" w:styleId="Hyperlink">
    <w:name w:val="Hyperlink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trong">
    <w:name w:val="Strong"/>
    <w:uiPriority w:val="99"/>
    <w:qFormat/>
    <w:rsid w:val="003437B2"/>
    <w:rPr>
      <w:rFonts w:cs="Times New Roman"/>
      <w:b/>
      <w:bCs/>
    </w:rPr>
  </w:style>
  <w:style w:type="table" w:styleId="TableGrid">
    <w:name w:val="Table Grid"/>
    <w:basedOn w:val="TableNormal"/>
    <w:locked/>
    <w:rsid w:val="00E2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Title">
    <w:name w:val="Title"/>
    <w:basedOn w:val="Normal"/>
    <w:link w:val="TitleChar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rsid w:val="003C5AF4"/>
    <w:rPr>
      <w:b/>
      <w:bCs/>
      <w:sz w:val="44"/>
      <w:szCs w:val="44"/>
      <w:u w:val="single"/>
    </w:rPr>
  </w:style>
  <w:style w:type="paragraph" w:styleId="PlainText">
    <w:name w:val="Plain Text"/>
    <w:basedOn w:val="Normal"/>
    <w:link w:val="Plain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  <w:style w:type="character" w:customStyle="1" w:styleId="Heading3Char">
    <w:name w:val="Heading 3 Char"/>
    <w:basedOn w:val="DefaultParagraphFont"/>
    <w:link w:val="Heading3"/>
    <w:rsid w:val="00E32B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E32B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E32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2B7F"/>
  </w:style>
  <w:style w:type="character" w:customStyle="1" w:styleId="Heading5Char">
    <w:name w:val="Heading 5 Char"/>
    <w:basedOn w:val="DefaultParagraphFont"/>
    <w:link w:val="Heading5"/>
    <w:rsid w:val="00E32B7F"/>
    <w:rPr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32B7F"/>
    <w:rPr>
      <w:sz w:val="22"/>
      <w:szCs w:val="20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E32B7F"/>
    <w:pPr>
      <w:overflowPunct/>
      <w:autoSpaceDE/>
      <w:autoSpaceDN/>
      <w:adjustRightInd/>
      <w:jc w:val="both"/>
      <w:textAlignment w:val="auto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E32B7F"/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E32B7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32B7F"/>
    <w:rPr>
      <w:sz w:val="20"/>
      <w:szCs w:val="20"/>
    </w:rPr>
  </w:style>
  <w:style w:type="paragraph" w:styleId="TOC1">
    <w:name w:val="toc 1"/>
    <w:basedOn w:val="TOAHeading"/>
    <w:next w:val="Normal"/>
    <w:autoRedefine/>
    <w:rsid w:val="00E32B7F"/>
    <w:rPr>
      <w:sz w:val="24"/>
    </w:rPr>
  </w:style>
  <w:style w:type="paragraph" w:styleId="TOC2">
    <w:name w:val="toc 2"/>
    <w:basedOn w:val="Normal"/>
    <w:next w:val="Normal"/>
    <w:autoRedefine/>
    <w:rsid w:val="00E32B7F"/>
    <w:pPr>
      <w:overflowPunct/>
      <w:autoSpaceDE/>
      <w:autoSpaceDN/>
      <w:adjustRightInd/>
      <w:ind w:left="240"/>
      <w:textAlignment w:val="auto"/>
    </w:pPr>
    <w:rPr>
      <w:rFonts w:ascii="Arial" w:hAnsi="Arial"/>
      <w:b/>
      <w:sz w:val="22"/>
      <w:szCs w:val="20"/>
    </w:rPr>
  </w:style>
  <w:style w:type="paragraph" w:styleId="TOAHeading">
    <w:name w:val="toa heading"/>
    <w:basedOn w:val="Normal"/>
    <w:next w:val="Normal"/>
    <w:rsid w:val="00E32B7F"/>
    <w:pPr>
      <w:overflowPunct/>
      <w:autoSpaceDE/>
      <w:autoSpaceDN/>
      <w:adjustRightInd/>
      <w:spacing w:before="120"/>
      <w:textAlignment w:val="auto"/>
    </w:pPr>
    <w:rPr>
      <w:rFonts w:ascii="Arial" w:hAnsi="Arial" w:cs="Arial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E32B7F"/>
    <w:pPr>
      <w:overflowPunct/>
      <w:autoSpaceDE/>
      <w:autoSpaceDN/>
      <w:adjustRightInd/>
      <w:ind w:left="480"/>
      <w:textAlignment w:val="auto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DocumentMapChar"/>
    <w:rsid w:val="00E32B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32B7F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A5A7B-33C5-C245-B9CE-26550959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Macintosh Word</Application>
  <DocSecurity>0</DocSecurity>
  <Lines>24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Michaela Archalousová</cp:lastModifiedBy>
  <cp:revision>3</cp:revision>
  <cp:lastPrinted>2017-03-01T13:12:00Z</cp:lastPrinted>
  <dcterms:created xsi:type="dcterms:W3CDTF">2017-04-22T13:25:00Z</dcterms:created>
  <dcterms:modified xsi:type="dcterms:W3CDTF">2017-04-22T13:27:00Z</dcterms:modified>
</cp:coreProperties>
</file>